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160" w:line="252"/>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Gladsaxe, den 9.3.2024</w:t>
      </w:r>
    </w:p>
    <w:p>
      <w:pPr>
        <w:suppressAutoHyphens w:val="true"/>
        <w:spacing w:before="0" w:after="160" w:line="252"/>
        <w:ind w:right="0" w:left="0" w:firstLine="0"/>
        <w:jc w:val="right"/>
        <w:rPr>
          <w:rFonts w:ascii="Calibri" w:hAnsi="Calibri" w:cs="Calibri" w:eastAsia="Calibri"/>
          <w:color w:val="auto"/>
          <w:spacing w:val="0"/>
          <w:position w:val="0"/>
          <w:sz w:val="22"/>
          <w:shd w:fill="auto" w:val="clear"/>
        </w:rPr>
      </w:pPr>
    </w:p>
    <w:p>
      <w:pPr>
        <w:suppressAutoHyphens w:val="true"/>
        <w:spacing w:before="0" w:after="160" w:line="252"/>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Cyklistforbundet Gladsaxe afdeling</w:t>
      </w:r>
    </w:p>
    <w:p>
      <w:pPr>
        <w:suppressAutoHyphens w:val="true"/>
        <w:spacing w:before="0" w:after="160" w:line="252"/>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Generalforsamling den 5. marts 2024</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deltog 11 medlemmer i generalforsamlingen (heraf de 5 bestyrelsesmedlemmer).</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p>
    <w:p>
      <w:pPr>
        <w:tabs>
          <w:tab w:val="left" w:pos="0" w:leader="none"/>
        </w:tabs>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Valg af dirigent og referent</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Dirigent: Peter Bo Nielsen</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Referent: Ole Dam Mortensen</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p>
    <w:p>
      <w:pPr>
        <w:tabs>
          <w:tab w:val="left" w:pos="0" w:leader="none"/>
        </w:tabs>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Bestyrelsens beretning</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 Bo Nielsen orienterede om bestyrelsens arbejde med Gladsaxe Kommunes Trafik- og Mobilitetsplan og om projektektet om højresving for rødt lys.</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Plantener Jensen orienterede om projektet for Søborg Hovedgades ombygning og forskønnelse.</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Ole Dam Mortensen orienterede bestyrelsens samarbejde/møder med forvaltningen.</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Jens Holm Madsen orienterede om arbejdet i Det Grønne Råd.</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 Plum orienterede om høringssvar til bl.a. lokalplanerne for Søborg Skole og Novo Nordisk´s udvidelse. Desuden høringssvar til trafiksikkerhedsplanen vedr. ankomstzoner til skoler.</w:t>
        <w:tab/>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Bestyrelsens beretning blev godkendt. </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p>
    <w:p>
      <w:pPr>
        <w:tabs>
          <w:tab w:val="left" w:pos="0" w:leader="none"/>
        </w:tabs>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Regnskab</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Ole Dam Mortensen fremlagde det reviderede regnskab for 2023. De samlede udgifter beløb sig til 1.543 kr., heraf 1.140 kr. til mødeomkostninger for bestyrelsesmøder, 229 kr. til repræsentation og 174 kr. til generalforsamlingen i 2023. Alle udgifter er betalt af hovedforbundet.  </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Regnskabet blev godkendt. </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p>
    <w:p>
      <w:pPr>
        <w:tabs>
          <w:tab w:val="left" w:pos="0" w:leader="none"/>
        </w:tabs>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Indkomne forslag</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Intet.</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tabs>
          <w:tab w:val="left" w:pos="0" w:leader="none"/>
        </w:tabs>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Valg af bestyrelse og suppleanter</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Inger Plum, Jens Holm Madsen og Ole Dam Mortensen blev genvalgt til bestyrelsen for en toårig periode. De øvrige bestyrelsesmedlemmer (Peter Bo Nielsen og Martin Plantener Jensen) var ikke på valg.</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blev ikke valgt nogen suppleanter.</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p>
    <w:p>
      <w:pPr>
        <w:tabs>
          <w:tab w:val="left" w:pos="0" w:leader="none"/>
        </w:tabs>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Valg af revisor og revisorsuppleant</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Knud Lambaa blev genvalgt som revisor.</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Karsten R. Møller blev genvalgt som revisorsuppleant.</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tabs>
          <w:tab w:val="left" w:pos="0" w:leader="none"/>
        </w:tabs>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Valg af delegerede til landsmødet</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 Plum blev valgt som den ene af afdelingens to delegerede til landsmødet. </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p>
    <w:p>
      <w:pPr>
        <w:tabs>
          <w:tab w:val="left" w:pos="0" w:leader="none"/>
        </w:tabs>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Fremtidig virksomhed</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Afdelingernes samarbejde med forvaltningen og politikere blev drøftet. Det blev foreslået at styrke relationerne til politikerne via cykelture i forbindelse med aktuelle projekter og til forvaltningen ved at invitere lederen Trafik og Mobilitet med til et bestyrelsesmøde.</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blev orienteret Ældresagens cykelture.</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blev foreslået, at små ramper fra fx kørebane til cykelsti i højere grad synliggøres med hvid maling.</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blev foreslået at anvende Boblberg, hvis der ønskes flere deltagere til arrangementer eller cykelture.</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p>
    <w:p>
      <w:pPr>
        <w:tabs>
          <w:tab w:val="left" w:pos="0" w:leader="none"/>
        </w:tabs>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Eventuelt</w:t>
      </w:r>
    </w:p>
    <w:p>
      <w:pPr>
        <w:suppressAutoHyphens w:val="true"/>
        <w:spacing w:before="0" w:after="160" w:line="252"/>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